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1981" w14:textId="3B2E9BC7" w:rsidR="00D53919" w:rsidRPr="006C0E15" w:rsidRDefault="00D53919">
      <w:pPr>
        <w:rPr>
          <w:b/>
          <w:bCs/>
        </w:rPr>
      </w:pPr>
      <w:r w:rsidRPr="006C0E15">
        <w:rPr>
          <w:b/>
          <w:bCs/>
        </w:rPr>
        <w:t xml:space="preserve">AT ACAT’s Annual General Meeting on Monday, October 12, 2020, </w:t>
      </w:r>
      <w:r w:rsidR="006C0E15" w:rsidRPr="006C0E15">
        <w:rPr>
          <w:b/>
          <w:bCs/>
        </w:rPr>
        <w:t xml:space="preserve">two </w:t>
      </w:r>
      <w:r w:rsidRPr="006C0E15">
        <w:rPr>
          <w:b/>
          <w:bCs/>
        </w:rPr>
        <w:t xml:space="preserve">ACAT Directors will be standing for re-election. </w:t>
      </w:r>
    </w:p>
    <w:p w14:paraId="52694CCF" w14:textId="77777777" w:rsidR="006C0E15" w:rsidRPr="00D467EA" w:rsidRDefault="00D53919">
      <w:pPr>
        <w:rPr>
          <w:b/>
          <w:bCs/>
        </w:rPr>
      </w:pPr>
      <w:r w:rsidRPr="00D467EA">
        <w:rPr>
          <w:b/>
          <w:bCs/>
        </w:rPr>
        <w:t xml:space="preserve">They are as follows: </w:t>
      </w:r>
    </w:p>
    <w:p w14:paraId="7E6EA4D6" w14:textId="77777777" w:rsidR="00F7429A" w:rsidRPr="00F7429A" w:rsidRDefault="006C0E15" w:rsidP="006C0E15">
      <w:pPr>
        <w:rPr>
          <w:sz w:val="28"/>
          <w:szCs w:val="28"/>
        </w:rPr>
      </w:pPr>
      <w:r w:rsidRPr="00F7429A">
        <w:rPr>
          <w:sz w:val="28"/>
          <w:szCs w:val="28"/>
        </w:rPr>
        <w:t xml:space="preserve">Catherine Beech </w:t>
      </w:r>
    </w:p>
    <w:p w14:paraId="2550C43E" w14:textId="3536D9EC" w:rsidR="006C0E15" w:rsidRDefault="006C0E15" w:rsidP="006C0E15">
      <w:r>
        <w:t xml:space="preserve">Catherine qualified as an accountant in </w:t>
      </w:r>
      <w:r w:rsidR="00D6357D">
        <w:t>Government and</w:t>
      </w:r>
      <w:r>
        <w:t xml:space="preserve"> has spent much of her career working as an insurance regulator.</w:t>
      </w:r>
    </w:p>
    <w:p w14:paraId="0638DAC7" w14:textId="7B35593F" w:rsidR="006C0E15" w:rsidRDefault="006C0E15" w:rsidP="006C0E15">
      <w:r>
        <w:t>She has served as treasurer of both Baptist and Anglican Churches. She recently retired and moved from Croydon to Ledbury, Herefordshire.</w:t>
      </w:r>
    </w:p>
    <w:p w14:paraId="48ADC5F0" w14:textId="77777777" w:rsidR="00F7429A" w:rsidRDefault="00F7429A" w:rsidP="006C0E15"/>
    <w:p w14:paraId="35904860" w14:textId="77777777" w:rsidR="00F7429A" w:rsidRPr="00F7429A" w:rsidRDefault="006C0E15" w:rsidP="006C0E15">
      <w:pPr>
        <w:rPr>
          <w:sz w:val="28"/>
          <w:szCs w:val="28"/>
        </w:rPr>
      </w:pPr>
      <w:r w:rsidRPr="00F7429A">
        <w:rPr>
          <w:sz w:val="28"/>
          <w:szCs w:val="28"/>
        </w:rPr>
        <w:t xml:space="preserve">Ursula Fuller </w:t>
      </w:r>
    </w:p>
    <w:p w14:paraId="09B60887" w14:textId="5C68A50A" w:rsidR="006C0E15" w:rsidRDefault="006C0E15" w:rsidP="006C0E15">
      <w:r>
        <w:t>Ursula has worked as a tax inspector and as a university lecturer.</w:t>
      </w:r>
    </w:p>
    <w:p w14:paraId="5447EBF6" w14:textId="56E8EAD9" w:rsidR="006C0E15" w:rsidRDefault="006C0E15" w:rsidP="006C0E15">
      <w:r>
        <w:t>She is now an associate tutor at Woodbrooke College, running courses for Quaker treasurers and trustees. She is a member of the central body within Quakers in Britain responsible for ensuring compliance of all Quaker meetings with the requirements of regulatory bodies and providing support and guidance for trustees and treasurers.</w:t>
      </w:r>
    </w:p>
    <w:p w14:paraId="63F2065D" w14:textId="1B5801F8" w:rsidR="006C0E15" w:rsidRDefault="006C0E15"/>
    <w:p w14:paraId="1A504AD5" w14:textId="7C7170F8" w:rsidR="006C0E15" w:rsidRPr="006C0E15" w:rsidRDefault="006C0E15">
      <w:pPr>
        <w:rPr>
          <w:b/>
          <w:bCs/>
        </w:rPr>
      </w:pPr>
      <w:r w:rsidRPr="006C0E15">
        <w:rPr>
          <w:b/>
          <w:bCs/>
        </w:rPr>
        <w:t>In addition, two individuals are seeking election as ACAT Directors for the first time.</w:t>
      </w:r>
    </w:p>
    <w:p w14:paraId="2707DC19" w14:textId="2C6A61FF" w:rsidR="006C0E15" w:rsidRDefault="006C0E15">
      <w:r>
        <w:t>They are as follows:</w:t>
      </w:r>
    </w:p>
    <w:p w14:paraId="7CA35B1C" w14:textId="77777777" w:rsidR="006C0E15" w:rsidRPr="00F7429A" w:rsidRDefault="006C0E15" w:rsidP="006C0E15">
      <w:pPr>
        <w:rPr>
          <w:sz w:val="28"/>
          <w:szCs w:val="28"/>
        </w:rPr>
      </w:pPr>
      <w:r w:rsidRPr="00F7429A">
        <w:rPr>
          <w:sz w:val="28"/>
          <w:szCs w:val="28"/>
        </w:rPr>
        <w:t>Errol Vassell</w:t>
      </w:r>
    </w:p>
    <w:p w14:paraId="21EB3E61" w14:textId="77777777" w:rsidR="006C0E15" w:rsidRDefault="006C0E15" w:rsidP="006C0E15">
      <w:r>
        <w:t>Errol is a chartered environmental health officer with over 30 years’ experience working as a health and safety and food safety authorised officer with local authorities and as a consultant to private companies. He is the founder of Vassell Training Services LLP, a training organisation which provides a wide range of health and safety courses to national charities, local authorities, residential care homes and other businesses.</w:t>
      </w:r>
    </w:p>
    <w:p w14:paraId="083E332E" w14:textId="11609765" w:rsidR="006C0E15" w:rsidRDefault="006C0E15" w:rsidP="006C0E15">
      <w:r>
        <w:t xml:space="preserve">Errol also serves as a trustee and general secretary of Assemblies of the First Born UK an independent </w:t>
      </w:r>
      <w:r w:rsidR="00D6357D">
        <w:t>Pentecostal</w:t>
      </w:r>
      <w:r>
        <w:t xml:space="preserve"> church with fourteen branches throughout the UK and three associated branches in the USA.</w:t>
      </w:r>
    </w:p>
    <w:p w14:paraId="4EDCF784" w14:textId="0E105DFF" w:rsidR="006C0E15" w:rsidRDefault="006C0E15" w:rsidP="006C0E15"/>
    <w:p w14:paraId="24F2A75A" w14:textId="52D9E504" w:rsidR="006C0E15" w:rsidRPr="00F7429A" w:rsidRDefault="006C0E15" w:rsidP="006C0E15">
      <w:pPr>
        <w:rPr>
          <w:sz w:val="28"/>
          <w:szCs w:val="28"/>
        </w:rPr>
      </w:pPr>
      <w:r w:rsidRPr="00F7429A">
        <w:rPr>
          <w:sz w:val="28"/>
          <w:szCs w:val="28"/>
        </w:rPr>
        <w:t>Nick Donaldson</w:t>
      </w:r>
    </w:p>
    <w:p w14:paraId="06F1F8F1" w14:textId="77777777" w:rsidR="006C0E15" w:rsidRDefault="006C0E15" w:rsidP="006C0E15">
      <w:r>
        <w:t>Nick worked for the Charity Commission for England and Wales for more than 14 years - latterly as Head of Faith Charities Engagement between January 2017 and April 2021.</w:t>
      </w:r>
    </w:p>
    <w:p w14:paraId="0C33A01A" w14:textId="5D8CC490" w:rsidR="006C0E15" w:rsidRDefault="006C0E15" w:rsidP="006C0E15">
      <w:r>
        <w:t>Since leaving the Charity Commission, he has worked as lead consultant for Faith Charities Engagement at Strengthening Faith Institutions (SFI). Nick is married with two children.</w:t>
      </w:r>
    </w:p>
    <w:p w14:paraId="40AE15C8" w14:textId="77777777" w:rsidR="006C0E15" w:rsidRDefault="006C0E15"/>
    <w:p w14:paraId="5662E595" w14:textId="553E2062" w:rsidR="00D176E1" w:rsidRDefault="00D176E1"/>
    <w:sectPr w:rsidR="00D17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19"/>
    <w:rsid w:val="004B0244"/>
    <w:rsid w:val="006C0E15"/>
    <w:rsid w:val="00920326"/>
    <w:rsid w:val="00B2629F"/>
    <w:rsid w:val="00D176E1"/>
    <w:rsid w:val="00D467EA"/>
    <w:rsid w:val="00D53919"/>
    <w:rsid w:val="00D6357D"/>
    <w:rsid w:val="00F74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C8AD"/>
  <w15:chartTrackingRefBased/>
  <w15:docId w15:val="{327E52EC-8BEA-4684-B8C6-B43C1668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71A011F0BEF34186495C847EF61E1B" ma:contentTypeVersion="13" ma:contentTypeDescription="Create a new document." ma:contentTypeScope="" ma:versionID="55d56c938915a12a795bac8339f55f7c">
  <xsd:schema xmlns:xsd="http://www.w3.org/2001/XMLSchema" xmlns:xs="http://www.w3.org/2001/XMLSchema" xmlns:p="http://schemas.microsoft.com/office/2006/metadata/properties" xmlns:ns2="12378a50-41c9-41e7-af3f-4741573f8f03" xmlns:ns3="4cbaf09b-aa6d-4509-ab21-7022d752e577" targetNamespace="http://schemas.microsoft.com/office/2006/metadata/properties" ma:root="true" ma:fieldsID="49b4afcc25554a379be3a7387a13240a" ns2:_="" ns3:_="">
    <xsd:import namespace="12378a50-41c9-41e7-af3f-4741573f8f03"/>
    <xsd:import namespace="4cbaf09b-aa6d-4509-ab21-7022d752e5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78a50-41c9-41e7-af3f-4741573f8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baf09b-aa6d-4509-ab21-7022d752e5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4CE66-202A-41E1-8611-753862D383D8}">
  <ds:schemaRefs>
    <ds:schemaRef ds:uri="http://schemas.microsoft.com/sharepoint/v3/contenttype/forms"/>
  </ds:schemaRefs>
</ds:datastoreItem>
</file>

<file path=customXml/itemProps2.xml><?xml version="1.0" encoding="utf-8"?>
<ds:datastoreItem xmlns:ds="http://schemas.openxmlformats.org/officeDocument/2006/customXml" ds:itemID="{C2700F29-9E5F-4D57-B286-7B867717A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78a50-41c9-41e7-af3f-4741573f8f03"/>
    <ds:schemaRef ds:uri="4cbaf09b-aa6d-4509-ab21-7022d752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53BC0-FD83-485C-86E9-5028830086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Communications</cp:lastModifiedBy>
  <cp:revision>6</cp:revision>
  <dcterms:created xsi:type="dcterms:W3CDTF">2021-10-11T17:50:00Z</dcterms:created>
  <dcterms:modified xsi:type="dcterms:W3CDTF">2021-10-13T16:30:00Z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0x0101000771A011F0BEF34186495C847EF61E1B</vt:lpwstr>
  </property>
</Properties>
</file>